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D7FE" w14:textId="77777777" w:rsidR="00467E6F" w:rsidRDefault="00467E6F" w:rsidP="00F86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8"/>
        </w:rPr>
      </w:pPr>
    </w:p>
    <w:p w14:paraId="2E6C74BF" w14:textId="71C1D82B" w:rsidR="00F864E2" w:rsidRDefault="00F864E2" w:rsidP="00F86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 w:val="28"/>
        </w:rPr>
      </w:pPr>
      <w:r>
        <w:rPr>
          <w:b/>
          <w:color w:val="000000"/>
          <w:sz w:val="28"/>
        </w:rPr>
        <w:t>Age is Just a Number!</w:t>
      </w:r>
    </w:p>
    <w:p w14:paraId="11C77DD5" w14:textId="77777777" w:rsidR="00F864E2" w:rsidRDefault="00F864E2" w:rsidP="00F86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00"/>
        </w:rPr>
      </w:pPr>
    </w:p>
    <w:p w14:paraId="2FC114F4" w14:textId="77777777" w:rsidR="00004E51" w:rsidRPr="00004E51" w:rsidRDefault="00F864E2" w:rsidP="00004E51">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373"/>
        <w:rPr>
          <w:rFonts w:ascii="Times New Roman" w:hAnsi="Times New Roman" w:cs="Times New Roman"/>
        </w:rPr>
      </w:pPr>
      <w:r w:rsidRPr="00F23746">
        <w:rPr>
          <w:rFonts w:ascii="Cambria" w:hAnsi="Cambria"/>
          <w:color w:val="000000" w:themeColor="text1"/>
        </w:rPr>
        <w:t xml:space="preserve">Celebrating a decade as a playwrighting group, </w:t>
      </w:r>
      <w:r w:rsidRPr="00F23746">
        <w:rPr>
          <w:rFonts w:ascii="Cambria" w:hAnsi="Cambria"/>
          <w:b/>
          <w:bCs/>
          <w:color w:val="000000" w:themeColor="text1"/>
        </w:rPr>
        <w:t xml:space="preserve">Dramatists in Dotage </w:t>
      </w:r>
      <w:r w:rsidRPr="00F23746">
        <w:rPr>
          <w:rFonts w:ascii="Cambria" w:hAnsi="Cambria"/>
          <w:color w:val="000000" w:themeColor="text1"/>
        </w:rPr>
        <w:t xml:space="preserve">presents </w:t>
      </w:r>
      <w:r w:rsidRPr="00057711">
        <w:rPr>
          <w:rFonts w:ascii="Cambria" w:hAnsi="Cambria"/>
          <w:b/>
          <w:bCs/>
          <w:color w:val="000000" w:themeColor="text1"/>
        </w:rPr>
        <w:t>“Age is Just a Number!”</w:t>
      </w:r>
      <w:r w:rsidRPr="00F23746">
        <w:rPr>
          <w:rFonts w:ascii="Cambria" w:hAnsi="Cambria"/>
          <w:color w:val="000000" w:themeColor="text1"/>
        </w:rPr>
        <w:t xml:space="preserve"> – a reading of six short plays by Kevin Longfield, Jenny Gates, Bruce Sarbit, Armin Wiebe, Brian Richardson, and Sue Proctor. </w:t>
      </w:r>
      <w:r w:rsidR="00004E51" w:rsidRPr="00004E51">
        <w:rPr>
          <w:rFonts w:ascii="Times New Roman" w:hAnsi="Times New Roman" w:cs="Times New Roman"/>
        </w:rPr>
        <w:t>Each show will be followed by a Talk Back with the authors.</w:t>
      </w:r>
    </w:p>
    <w:p w14:paraId="2D3321EE" w14:textId="1D4D9D2D" w:rsidR="00F864E2" w:rsidRPr="00F23746" w:rsidRDefault="00F864E2" w:rsidP="00F864E2">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mbria" w:hAnsi="Cambria"/>
          <w:color w:val="000000" w:themeColor="text1"/>
        </w:rPr>
      </w:pPr>
    </w:p>
    <w:p w14:paraId="1DA9813A" w14:textId="77777777" w:rsidR="00F864E2" w:rsidRPr="00F23746" w:rsidRDefault="00F864E2" w:rsidP="00F864E2">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373"/>
        <w:rPr>
          <w:rFonts w:ascii="Cambria" w:hAnsi="Cambria"/>
          <w:color w:val="000000" w:themeColor="text1"/>
        </w:rPr>
      </w:pPr>
      <w:r w:rsidRPr="00F23746">
        <w:rPr>
          <w:rFonts w:ascii="Cambria" w:hAnsi="Cambria"/>
          <w:color w:val="000000" w:themeColor="text1"/>
        </w:rPr>
        <w:t xml:space="preserve">Join us at the </w:t>
      </w:r>
      <w:r w:rsidRPr="00057711">
        <w:rPr>
          <w:rFonts w:ascii="Cambria" w:hAnsi="Cambria"/>
          <w:b/>
          <w:bCs/>
          <w:color w:val="000000" w:themeColor="text1"/>
        </w:rPr>
        <w:t>Gargoyle Theatre, 585 Ellice Avenue</w:t>
      </w:r>
      <w:r w:rsidRPr="00F23746">
        <w:rPr>
          <w:rFonts w:ascii="Cambria" w:hAnsi="Cambria"/>
          <w:color w:val="000000" w:themeColor="text1"/>
        </w:rPr>
        <w:t>, Winnipeg, on either:</w:t>
      </w:r>
    </w:p>
    <w:p w14:paraId="0ACF58C7" w14:textId="77777777" w:rsidR="00F864E2" w:rsidRPr="00F23746" w:rsidRDefault="00F864E2" w:rsidP="00F864E2">
      <w:pPr>
        <w:pStyle w:val="Level1"/>
        <w:widowControl/>
        <w:tabs>
          <w:tab w:val="left" w:pos="373"/>
          <w:tab w:val="left" w:pos="851"/>
          <w:tab w:val="left" w:pos="2160"/>
          <w:tab w:val="left" w:pos="2880"/>
          <w:tab w:val="left" w:pos="3600"/>
          <w:tab w:val="left" w:pos="4320"/>
          <w:tab w:val="left" w:pos="5040"/>
          <w:tab w:val="left" w:pos="5760"/>
          <w:tab w:val="left" w:pos="6480"/>
          <w:tab w:val="left" w:pos="7200"/>
          <w:tab w:val="left" w:pos="7920"/>
          <w:tab w:val="left" w:pos="8640"/>
          <w:tab w:val="left" w:pos="9359"/>
        </w:tabs>
        <w:ind w:left="851"/>
        <w:rPr>
          <w:rFonts w:ascii="Cambria" w:hAnsi="Cambria"/>
          <w:color w:val="000000" w:themeColor="text1"/>
        </w:rPr>
      </w:pPr>
      <w:r>
        <w:rPr>
          <w:rFonts w:ascii="Cambria" w:hAnsi="Cambria"/>
          <w:color w:val="000000" w:themeColor="text1"/>
        </w:rPr>
        <w:t xml:space="preserve">• </w:t>
      </w:r>
      <w:r w:rsidRPr="00F23746">
        <w:rPr>
          <w:rFonts w:ascii="Cambria" w:hAnsi="Cambria"/>
          <w:color w:val="000000" w:themeColor="text1"/>
        </w:rPr>
        <w:t xml:space="preserve">Saturday October 4 – doors open 6:30 pm, show </w:t>
      </w:r>
      <w:r>
        <w:rPr>
          <w:rFonts w:ascii="Cambria" w:hAnsi="Cambria"/>
          <w:color w:val="000000" w:themeColor="text1"/>
        </w:rPr>
        <w:t>at</w:t>
      </w:r>
      <w:r w:rsidRPr="00F23746">
        <w:rPr>
          <w:rFonts w:ascii="Cambria" w:hAnsi="Cambria"/>
          <w:color w:val="000000" w:themeColor="text1"/>
        </w:rPr>
        <w:t xml:space="preserve"> 7:00 pm  </w:t>
      </w:r>
    </w:p>
    <w:p w14:paraId="4F8D8171" w14:textId="77777777" w:rsidR="00F864E2" w:rsidRPr="00F23746" w:rsidRDefault="00F864E2" w:rsidP="00F864E2">
      <w:pPr>
        <w:pStyle w:val="Level1"/>
        <w:widowControl/>
        <w:tabs>
          <w:tab w:val="left" w:pos="0"/>
          <w:tab w:val="left" w:pos="373"/>
          <w:tab w:val="left" w:pos="851"/>
          <w:tab w:val="left" w:pos="2160"/>
          <w:tab w:val="left" w:pos="2880"/>
          <w:tab w:val="left" w:pos="3600"/>
          <w:tab w:val="left" w:pos="4320"/>
          <w:tab w:val="left" w:pos="5040"/>
          <w:tab w:val="left" w:pos="5760"/>
          <w:tab w:val="left" w:pos="6480"/>
          <w:tab w:val="left" w:pos="7200"/>
          <w:tab w:val="left" w:pos="7920"/>
          <w:tab w:val="left" w:pos="8640"/>
          <w:tab w:val="left" w:pos="9359"/>
        </w:tabs>
        <w:ind w:left="851"/>
        <w:rPr>
          <w:rFonts w:ascii="Cambria" w:hAnsi="Cambria"/>
          <w:color w:val="000000" w:themeColor="text1"/>
        </w:rPr>
      </w:pPr>
      <w:r>
        <w:rPr>
          <w:rFonts w:ascii="Cambria" w:hAnsi="Cambria"/>
          <w:color w:val="000000" w:themeColor="text1"/>
        </w:rPr>
        <w:t xml:space="preserve">• </w:t>
      </w:r>
      <w:r w:rsidRPr="00F23746">
        <w:rPr>
          <w:rFonts w:ascii="Cambria" w:hAnsi="Cambria"/>
          <w:color w:val="000000" w:themeColor="text1"/>
        </w:rPr>
        <w:t xml:space="preserve">Sunday October 5 – doors open 1:30 pm, show </w:t>
      </w:r>
      <w:r>
        <w:rPr>
          <w:rFonts w:ascii="Cambria" w:hAnsi="Cambria"/>
          <w:color w:val="000000" w:themeColor="text1"/>
        </w:rPr>
        <w:t>at</w:t>
      </w:r>
      <w:r w:rsidRPr="00F23746">
        <w:rPr>
          <w:rFonts w:ascii="Cambria" w:hAnsi="Cambria"/>
          <w:color w:val="000000" w:themeColor="text1"/>
        </w:rPr>
        <w:t xml:space="preserve"> 2:00 pm  </w:t>
      </w:r>
    </w:p>
    <w:p w14:paraId="02AB99E8" w14:textId="77777777" w:rsidR="00F864E2" w:rsidRDefault="00F864E2" w:rsidP="00F864E2">
      <w:pPr>
        <w:tabs>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373"/>
        <w:rPr>
          <w:rFonts w:ascii="Cambria" w:hAnsi="Cambria"/>
          <w:color w:val="000000" w:themeColor="text1"/>
        </w:rPr>
      </w:pPr>
      <w:r w:rsidRPr="00F23746">
        <w:rPr>
          <w:rFonts w:ascii="Cambria" w:hAnsi="Cambria"/>
          <w:color w:val="000000" w:themeColor="text1"/>
        </w:rPr>
        <w:t xml:space="preserve">Tickets $10, available online at </w:t>
      </w:r>
      <w:hyperlink r:id="rId4" w:history="1">
        <w:r w:rsidRPr="00F23746">
          <w:rPr>
            <w:rStyle w:val="WPHyperlink"/>
            <w:rFonts w:ascii="Cambria" w:hAnsi="Cambria"/>
            <w:color w:val="000000" w:themeColor="text1"/>
          </w:rPr>
          <w:t>thegargoyletheatre.com</w:t>
        </w:r>
      </w:hyperlink>
      <w:r w:rsidRPr="00F23746">
        <w:rPr>
          <w:rFonts w:ascii="Cambria" w:hAnsi="Cambria"/>
          <w:color w:val="000000" w:themeColor="text1"/>
        </w:rPr>
        <w:t xml:space="preserve"> or cash at the door before the show.</w:t>
      </w:r>
    </w:p>
    <w:p w14:paraId="218794BB" w14:textId="77777777" w:rsidR="007A0683" w:rsidRDefault="007A0683"/>
    <w:p w14:paraId="0BD261CA" w14:textId="2408FF51" w:rsidR="00DB1E45" w:rsidRPr="00DB1E45" w:rsidRDefault="00DB1E45">
      <w:pPr>
        <w:rPr>
          <w:rFonts w:ascii="Times New Roman" w:hAnsi="Times New Roman" w:cs="Times New Roman"/>
        </w:rPr>
      </w:pPr>
      <w:r w:rsidRPr="00DB1E45">
        <w:rPr>
          <w:rFonts w:ascii="Times New Roman" w:hAnsi="Times New Roman" w:cs="Times New Roman"/>
        </w:rPr>
        <w:t>About Dramatists In Dotage</w:t>
      </w:r>
    </w:p>
    <w:p w14:paraId="79614456" w14:textId="77777777" w:rsidR="00DB1E45" w:rsidRDefault="00DB1E45"/>
    <w:p w14:paraId="6E631AC0" w14:textId="73FE96C4" w:rsidR="004C27E5" w:rsidRDefault="00467E6F">
      <w:pPr>
        <w:rPr>
          <w:rFonts w:ascii="Times New Roman" w:hAnsi="Times New Roman" w:cs="Times New Roman"/>
        </w:rPr>
      </w:pPr>
      <w:r w:rsidRPr="00467E6F">
        <w:rPr>
          <w:rFonts w:ascii="Times New Roman" w:hAnsi="Times New Roman" w:cs="Times New Roman"/>
        </w:rPr>
        <w:t>Ten years ago</w:t>
      </w:r>
      <w:r>
        <w:rPr>
          <w:rFonts w:ascii="Times New Roman" w:hAnsi="Times New Roman" w:cs="Times New Roman"/>
        </w:rPr>
        <w:t xml:space="preserve"> a number of seniors decided to gather to support each other in writing plays. At first we met in the Riddell Hall cafeteria at the University of Winnipeg </w:t>
      </w:r>
      <w:r w:rsidR="00D853DF">
        <w:rPr>
          <w:rFonts w:ascii="Times New Roman" w:hAnsi="Times New Roman" w:cs="Times New Roman"/>
        </w:rPr>
        <w:t xml:space="preserve">on Friday afternoons about every three weeks. The ambient noise of the students surrounding us allowed us to read our scripts aloud without disturbing others and without drawing attention to ourselves. Thus we got to hear what our plays sounded like when others read them and </w:t>
      </w:r>
      <w:r w:rsidR="003905C6">
        <w:rPr>
          <w:rFonts w:ascii="Times New Roman" w:hAnsi="Times New Roman" w:cs="Times New Roman"/>
        </w:rPr>
        <w:t xml:space="preserve">to </w:t>
      </w:r>
      <w:r w:rsidR="00D853DF">
        <w:rPr>
          <w:rFonts w:ascii="Times New Roman" w:hAnsi="Times New Roman" w:cs="Times New Roman"/>
        </w:rPr>
        <w:t>receive encouraging and critical comments on what we had written. The Covid pandemic forced us online and we discovered the joys and tribulations of Zoom. Zoom allowed us to meet wherever we were</w:t>
      </w:r>
      <w:r w:rsidR="003905C6">
        <w:rPr>
          <w:rFonts w:ascii="Times New Roman" w:hAnsi="Times New Roman" w:cs="Times New Roman"/>
        </w:rPr>
        <w:t>,</w:t>
      </w:r>
      <w:r w:rsidR="004C27E5">
        <w:rPr>
          <w:rFonts w:ascii="Times New Roman" w:hAnsi="Times New Roman" w:cs="Times New Roman"/>
        </w:rPr>
        <w:t xml:space="preserve"> and we held meetings linked to Mexico, Israel, and Montreal. The Dotage group has been an important factor in a number of plays that have had professional productions, plays that have won contests or received honourable mentions, as well as two well received short films. </w:t>
      </w:r>
    </w:p>
    <w:p w14:paraId="67474CB3" w14:textId="77777777" w:rsidR="004C27E5" w:rsidRDefault="004C27E5">
      <w:pPr>
        <w:rPr>
          <w:rFonts w:ascii="Times New Roman" w:hAnsi="Times New Roman" w:cs="Times New Roman"/>
        </w:rPr>
      </w:pPr>
    </w:p>
    <w:p w14:paraId="3938B19D" w14:textId="2EEF83F2" w:rsidR="00467E6F" w:rsidRPr="00467E6F" w:rsidRDefault="004C27E5">
      <w:pPr>
        <w:rPr>
          <w:rFonts w:ascii="Times New Roman" w:hAnsi="Times New Roman" w:cs="Times New Roman"/>
        </w:rPr>
      </w:pPr>
      <w:r>
        <w:rPr>
          <w:rFonts w:ascii="Times New Roman" w:hAnsi="Times New Roman" w:cs="Times New Roman"/>
        </w:rPr>
        <w:t>So come on out and join us at the Gargoyle Theatre</w:t>
      </w:r>
      <w:r w:rsidR="003905C6">
        <w:rPr>
          <w:rFonts w:ascii="Times New Roman" w:hAnsi="Times New Roman" w:cs="Times New Roman"/>
        </w:rPr>
        <w:t xml:space="preserve"> to see a sample of we’ve been up to</w:t>
      </w:r>
      <w:r>
        <w:rPr>
          <w:rFonts w:ascii="Times New Roman" w:hAnsi="Times New Roman" w:cs="Times New Roman"/>
        </w:rPr>
        <w:t>!</w:t>
      </w:r>
      <w:r w:rsidR="00467E6F" w:rsidRPr="00467E6F">
        <w:rPr>
          <w:rFonts w:ascii="Times New Roman" w:hAnsi="Times New Roman" w:cs="Times New Roman"/>
        </w:rPr>
        <w:t xml:space="preserve"> </w:t>
      </w:r>
    </w:p>
    <w:sectPr w:rsidR="00467E6F" w:rsidRPr="00467E6F" w:rsidSect="00BE61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E2"/>
    <w:rsid w:val="00004E51"/>
    <w:rsid w:val="000643CA"/>
    <w:rsid w:val="0010767E"/>
    <w:rsid w:val="00166F66"/>
    <w:rsid w:val="001A0339"/>
    <w:rsid w:val="003905C6"/>
    <w:rsid w:val="00467E6F"/>
    <w:rsid w:val="004C27E5"/>
    <w:rsid w:val="00533027"/>
    <w:rsid w:val="006E6FB2"/>
    <w:rsid w:val="00740C71"/>
    <w:rsid w:val="007A0683"/>
    <w:rsid w:val="009B445E"/>
    <w:rsid w:val="00A17EAA"/>
    <w:rsid w:val="00B7351B"/>
    <w:rsid w:val="00BE361F"/>
    <w:rsid w:val="00BE61A1"/>
    <w:rsid w:val="00D51C28"/>
    <w:rsid w:val="00D5703F"/>
    <w:rsid w:val="00D853DF"/>
    <w:rsid w:val="00DB1E45"/>
    <w:rsid w:val="00F864E2"/>
    <w:rsid w:val="00F922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12093C"/>
  <w15:chartTrackingRefBased/>
  <w15:docId w15:val="{66F2825C-8125-B243-90B8-3EAD1DB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qFormat/>
    <w:rsid w:val="000643CA"/>
    <w:pPr>
      <w:pBdr>
        <w:top w:val="nil"/>
        <w:left w:val="nil"/>
        <w:bottom w:val="nil"/>
        <w:right w:val="nil"/>
        <w:between w:val="nil"/>
        <w:bar w:val="nil"/>
      </w:pBdr>
      <w:tabs>
        <w:tab w:val="left" w:pos="576"/>
        <w:tab w:val="left" w:pos="3456"/>
      </w:tabs>
      <w:suppressAutoHyphens/>
      <w:spacing w:before="240" w:line="360" w:lineRule="auto"/>
      <w:ind w:left="2160" w:hanging="2160"/>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customStyle="1" w:styleId="ACTSCENEENTEREXIT">
    <w:name w:val="ACT/SCENE/ENTER/EXIT"/>
    <w:next w:val="Actiondescription"/>
    <w:qFormat/>
    <w:rsid w:val="000643CA"/>
    <w:pPr>
      <w:pBdr>
        <w:top w:val="nil"/>
        <w:left w:val="nil"/>
        <w:bottom w:val="nil"/>
        <w:right w:val="nil"/>
        <w:between w:val="nil"/>
        <w:bar w:val="nil"/>
      </w:pBdr>
      <w:tabs>
        <w:tab w:val="left" w:pos="3456"/>
      </w:tabs>
      <w:suppressAutoHyphens/>
      <w:spacing w:before="240"/>
      <w:ind w:left="2160"/>
    </w:pPr>
    <w:rPr>
      <w:rFonts w:ascii="Times New Roman" w:eastAsia="Times New Roman" w:hAnsi="Times New Roman" w:cs="Times New Roman"/>
      <w:caps/>
      <w:color w:val="000000"/>
      <w:u w:val="single" w:color="000000"/>
      <w:bdr w:val="nil"/>
      <w14:textOutline w14:w="0" w14:cap="flat" w14:cmpd="sng" w14:algn="ctr">
        <w14:noFill/>
        <w14:prstDash w14:val="solid"/>
        <w14:bevel/>
      </w14:textOutline>
    </w:rPr>
  </w:style>
  <w:style w:type="paragraph" w:customStyle="1" w:styleId="Actiondescription">
    <w:name w:val="Action description"/>
    <w:qFormat/>
    <w:rsid w:val="000643CA"/>
    <w:pPr>
      <w:pBdr>
        <w:top w:val="nil"/>
        <w:left w:val="nil"/>
        <w:bottom w:val="nil"/>
        <w:right w:val="nil"/>
        <w:between w:val="nil"/>
        <w:bar w:val="nil"/>
      </w:pBdr>
      <w:spacing w:before="120" w:after="120" w:line="360" w:lineRule="auto"/>
      <w:ind w:left="3600"/>
    </w:pPr>
    <w:rPr>
      <w:rFonts w:ascii="Times New Roman" w:eastAsia="Times New Roman" w:hAnsi="Times New Roman" w:cs="Times New Roman"/>
      <w:i/>
      <w:iCs/>
      <w:color w:val="000000"/>
      <w:u w:color="000000"/>
      <w:bdr w:val="nil"/>
      <w:lang w:val="en-US"/>
      <w14:textOutline w14:w="0" w14:cap="flat" w14:cmpd="sng" w14:algn="ctr">
        <w14:noFill/>
        <w14:prstDash w14:val="solid"/>
        <w14:bevel/>
      </w14:textOutline>
    </w:rPr>
  </w:style>
  <w:style w:type="paragraph" w:customStyle="1" w:styleId="PLAYTITLE">
    <w:name w:val="PLAY TITLE"/>
    <w:next w:val="Normal"/>
    <w:autoRedefine/>
    <w:qFormat/>
    <w:rsid w:val="00B7351B"/>
    <w:pPr>
      <w:widowControl w:val="0"/>
      <w:pBdr>
        <w:top w:val="nil"/>
        <w:left w:val="nil"/>
        <w:bottom w:val="nil"/>
        <w:right w:val="nil"/>
        <w:between w:val="nil"/>
        <w:bar w:val="nil"/>
      </w:pBdr>
      <w:tabs>
        <w:tab w:val="left" w:pos="3456"/>
      </w:tabs>
      <w:suppressAutoHyphens/>
      <w:spacing w:before="240" w:after="480" w:line="360" w:lineRule="auto"/>
      <w:jc w:val="center"/>
    </w:pPr>
    <w:rPr>
      <w:rFonts w:ascii="Times New Roman" w:eastAsia="Times New Roman" w:hAnsi="Times New Roman" w:cs="Times New Roman"/>
      <w:caps/>
      <w:color w:val="000000"/>
      <w:spacing w:val="20"/>
      <w:u w:color="000000"/>
      <w:bdr w:val="nil"/>
      <w:lang w:val="en-US" w:eastAsia="en-CA"/>
    </w:rPr>
  </w:style>
  <w:style w:type="character" w:customStyle="1" w:styleId="Heading1Char">
    <w:name w:val="Heading 1 Char"/>
    <w:basedOn w:val="DefaultParagraphFont"/>
    <w:link w:val="Heading1"/>
    <w:uiPriority w:val="9"/>
    <w:rsid w:val="00F86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4E2"/>
    <w:rPr>
      <w:rFonts w:eastAsiaTheme="majorEastAsia" w:cstheme="majorBidi"/>
      <w:color w:val="272727" w:themeColor="text1" w:themeTint="D8"/>
    </w:rPr>
  </w:style>
  <w:style w:type="paragraph" w:styleId="Title">
    <w:name w:val="Title"/>
    <w:basedOn w:val="Normal"/>
    <w:next w:val="Normal"/>
    <w:link w:val="TitleChar"/>
    <w:uiPriority w:val="10"/>
    <w:qFormat/>
    <w:rsid w:val="00F86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4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4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64E2"/>
    <w:rPr>
      <w:i/>
      <w:iCs/>
      <w:color w:val="404040" w:themeColor="text1" w:themeTint="BF"/>
    </w:rPr>
  </w:style>
  <w:style w:type="paragraph" w:styleId="ListParagraph">
    <w:name w:val="List Paragraph"/>
    <w:basedOn w:val="Normal"/>
    <w:uiPriority w:val="34"/>
    <w:qFormat/>
    <w:rsid w:val="00F864E2"/>
    <w:pPr>
      <w:ind w:left="720"/>
      <w:contextualSpacing/>
    </w:pPr>
  </w:style>
  <w:style w:type="character" w:styleId="IntenseEmphasis">
    <w:name w:val="Intense Emphasis"/>
    <w:basedOn w:val="DefaultParagraphFont"/>
    <w:uiPriority w:val="21"/>
    <w:qFormat/>
    <w:rsid w:val="00F864E2"/>
    <w:rPr>
      <w:i/>
      <w:iCs/>
      <w:color w:val="0F4761" w:themeColor="accent1" w:themeShade="BF"/>
    </w:rPr>
  </w:style>
  <w:style w:type="paragraph" w:styleId="IntenseQuote">
    <w:name w:val="Intense Quote"/>
    <w:basedOn w:val="Normal"/>
    <w:next w:val="Normal"/>
    <w:link w:val="IntenseQuoteChar"/>
    <w:uiPriority w:val="30"/>
    <w:qFormat/>
    <w:rsid w:val="00F86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4E2"/>
    <w:rPr>
      <w:i/>
      <w:iCs/>
      <w:color w:val="0F4761" w:themeColor="accent1" w:themeShade="BF"/>
    </w:rPr>
  </w:style>
  <w:style w:type="character" w:styleId="IntenseReference">
    <w:name w:val="Intense Reference"/>
    <w:basedOn w:val="DefaultParagraphFont"/>
    <w:uiPriority w:val="32"/>
    <w:qFormat/>
    <w:rsid w:val="00F864E2"/>
    <w:rPr>
      <w:b/>
      <w:bCs/>
      <w:smallCaps/>
      <w:color w:val="0F4761" w:themeColor="accent1" w:themeShade="BF"/>
      <w:spacing w:val="5"/>
    </w:rPr>
  </w:style>
  <w:style w:type="paragraph" w:customStyle="1" w:styleId="Level1">
    <w:name w:val="Level 1"/>
    <w:basedOn w:val="Normal"/>
    <w:rsid w:val="00F864E2"/>
    <w:pPr>
      <w:widowControl w:val="0"/>
    </w:pPr>
    <w:rPr>
      <w:rFonts w:ascii="Times New Roman" w:eastAsia="Times New Roman" w:hAnsi="Times New Roman" w:cs="Times New Roman"/>
      <w:kern w:val="0"/>
      <w:szCs w:val="20"/>
      <w:lang w:val="en-US"/>
      <w14:ligatures w14:val="none"/>
    </w:rPr>
  </w:style>
  <w:style w:type="character" w:customStyle="1" w:styleId="WPHyperlink">
    <w:name w:val="WP_Hyperlink"/>
    <w:rsid w:val="00F86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gargoyle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Wiebe</dc:creator>
  <cp:keywords/>
  <dc:description/>
  <cp:lastModifiedBy>Armin Wiebe</cp:lastModifiedBy>
  <cp:revision>4</cp:revision>
  <dcterms:created xsi:type="dcterms:W3CDTF">2025-08-26T16:19:00Z</dcterms:created>
  <dcterms:modified xsi:type="dcterms:W3CDTF">2025-09-02T21:59:00Z</dcterms:modified>
</cp:coreProperties>
</file>